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6A18" w14:textId="7353701B" w:rsidR="006C365D" w:rsidRDefault="022848E0" w:rsidP="00E3462C">
      <w:pPr>
        <w:rPr>
          <w:rFonts w:ascii="Segoe UI" w:eastAsia="Segoe UI" w:hAnsi="Segoe UI" w:cs="Segoe UI"/>
          <w:b/>
          <w:bCs/>
          <w:color w:val="242424"/>
          <w:sz w:val="32"/>
          <w:szCs w:val="32"/>
        </w:rPr>
      </w:pPr>
      <w:r w:rsidRPr="00E3462C">
        <w:rPr>
          <w:rFonts w:ascii="Segoe UI" w:eastAsia="Segoe UI" w:hAnsi="Segoe UI" w:cs="Segoe UI"/>
          <w:b/>
          <w:bCs/>
          <w:color w:val="242424"/>
          <w:sz w:val="32"/>
          <w:szCs w:val="32"/>
        </w:rPr>
        <w:t>GASC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32"/>
          <w:szCs w:val="32"/>
        </w:rPr>
        <w:t xml:space="preserve"> Parent Code of Conduct</w:t>
      </w:r>
    </w:p>
    <w:p w14:paraId="1646CC7C" w14:textId="39AD5E94" w:rsidR="006C365D" w:rsidRDefault="006C365D" w:rsidP="00E3462C">
      <w:pPr>
        <w:shd w:val="clear" w:color="auto" w:fill="FFFFFF" w:themeFill="background1"/>
        <w:spacing w:after="0"/>
      </w:pPr>
    </w:p>
    <w:p w14:paraId="5DAFA2BA" w14:textId="6AEF9D1C" w:rsidR="006C365D" w:rsidRDefault="006C365D" w:rsidP="00E3462C">
      <w:pPr>
        <w:shd w:val="clear" w:color="auto" w:fill="FFFFFF" w:themeFill="background1"/>
        <w:spacing w:after="0"/>
      </w:pPr>
    </w:p>
    <w:p w14:paraId="573E19EF" w14:textId="0F48B7D5" w:rsidR="006C365D" w:rsidRDefault="4EE50503">
      <w:r w:rsidRPr="00E3462C">
        <w:rPr>
          <w:rFonts w:ascii="Segoe UI" w:eastAsia="Segoe UI" w:hAnsi="Segoe UI" w:cs="Segoe UI"/>
          <w:color w:val="242424"/>
          <w:sz w:val="22"/>
          <w:szCs w:val="22"/>
        </w:rPr>
        <w:t>As a parent of a swimmer at our amateur swimming club, I agree to uphold the values and expectations outlined in this code of conduct to foster a positive and supportive environment for all participants:</w:t>
      </w:r>
    </w:p>
    <w:p w14:paraId="6C00B1C6" w14:textId="66FC950B" w:rsidR="006C365D" w:rsidRDefault="006C365D" w:rsidP="00E3462C">
      <w:pPr>
        <w:shd w:val="clear" w:color="auto" w:fill="FFFFFF" w:themeFill="background1"/>
        <w:spacing w:after="0"/>
      </w:pPr>
    </w:p>
    <w:p w14:paraId="0FB5FF2F" w14:textId="27C2F8AD" w:rsidR="006C365D" w:rsidRDefault="006C365D" w:rsidP="00E3462C">
      <w:pPr>
        <w:shd w:val="clear" w:color="auto" w:fill="FFFFFF" w:themeFill="background1"/>
        <w:spacing w:after="0"/>
      </w:pPr>
    </w:p>
    <w:p w14:paraId="7327692A" w14:textId="14D13B15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1. Respectful </w:t>
      </w:r>
      <w:proofErr w:type="spellStart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Behavio</w:t>
      </w:r>
      <w:r w:rsidR="0060173F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u</w:t>
      </w: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r</w:t>
      </w:r>
      <w:proofErr w:type="spellEnd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:</w:t>
      </w:r>
    </w:p>
    <w:p w14:paraId="401BB025" w14:textId="12CD50DE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treat all individuals fairly and with respect, including swimmers, coaches, parents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,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and</w:t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officials.</w:t>
      </w:r>
    </w:p>
    <w:p w14:paraId="4740CE2D" w14:textId="0C988F7F" w:rsidR="006C365D" w:rsidRDefault="006C365D" w:rsidP="00E3462C">
      <w:pPr>
        <w:shd w:val="clear" w:color="auto" w:fill="FFFFFF" w:themeFill="background1"/>
        <w:spacing w:after="0"/>
      </w:pPr>
    </w:p>
    <w:p w14:paraId="6B439893" w14:textId="77DD9D98" w:rsidR="006C365D" w:rsidRDefault="4EE50503" w:rsidP="00E3462C">
      <w:pPr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</w:pP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2. Positive Role Model: </w:t>
      </w:r>
    </w:p>
    <w:p w14:paraId="0A83AC91" w14:textId="39D444F6" w:rsidR="006C365D" w:rsidRDefault="4EE50503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promote the club in a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favo</w:t>
      </w:r>
      <w:r w:rsidR="0060173F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rable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manner and be a positive role model for my child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and others.</w:t>
      </w:r>
    </w:p>
    <w:p w14:paraId="0D99F3FF" w14:textId="21259DB0" w:rsidR="006C365D" w:rsidRDefault="006C365D" w:rsidP="00E3462C">
      <w:pPr>
        <w:shd w:val="clear" w:color="auto" w:fill="FFFFFF" w:themeFill="background1"/>
        <w:spacing w:after="0"/>
      </w:pPr>
    </w:p>
    <w:p w14:paraId="3C3C3336" w14:textId="13CA100C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3. Support and Encourage: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5D14BB48" w14:textId="4DFECFC0" w:rsidR="006C365D" w:rsidRDefault="4EE50503" w:rsidP="002676DD">
      <w:pPr>
        <w:ind w:left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encourage my 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child</w:t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and their teammates, supporting them in their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endeavo</w:t>
      </w:r>
      <w:r w:rsidR="00570301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both in and out of the water.</w:t>
      </w:r>
    </w:p>
    <w:p w14:paraId="70585C29" w14:textId="599E237E" w:rsidR="006C365D" w:rsidRDefault="006C365D" w:rsidP="00E3462C">
      <w:pPr>
        <w:shd w:val="clear" w:color="auto" w:fill="FFFFFF" w:themeFill="background1"/>
        <w:spacing w:after="0"/>
      </w:pPr>
    </w:p>
    <w:p w14:paraId="62D3CD15" w14:textId="59C602D0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4. Commitment to Events: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04FC87F" w14:textId="531C7C1C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commit to 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assist</w:t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with events, fundraising, and other club activities as needed.</w:t>
      </w:r>
    </w:p>
    <w:p w14:paraId="6E63A11C" w14:textId="3DFDC1FF" w:rsidR="006C365D" w:rsidRDefault="006C365D" w:rsidP="00E3462C">
      <w:pPr>
        <w:shd w:val="clear" w:color="auto" w:fill="FFFFFF" w:themeFill="background1"/>
        <w:spacing w:after="0"/>
      </w:pPr>
    </w:p>
    <w:p w14:paraId="1291B490" w14:textId="48EEF89D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5. Timeliness: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5A80EC02" w14:textId="14D58F1E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ensure my child arrives on time for training and events, ideally a little early.</w:t>
      </w:r>
    </w:p>
    <w:p w14:paraId="619682C6" w14:textId="30B931BB" w:rsidR="006C365D" w:rsidRDefault="006C365D" w:rsidP="00E3462C">
      <w:pPr>
        <w:shd w:val="clear" w:color="auto" w:fill="FFFFFF" w:themeFill="background1"/>
        <w:spacing w:after="0"/>
      </w:pPr>
    </w:p>
    <w:p w14:paraId="284A5BDA" w14:textId="758B9C91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6. Safe Environment: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648B6999" w14:textId="152CE2C8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help maintain a safe and positive environment for all participants.</w:t>
      </w:r>
    </w:p>
    <w:p w14:paraId="10B16F66" w14:textId="079675E9" w:rsidR="006C365D" w:rsidRDefault="006C365D" w:rsidP="00E3462C">
      <w:pPr>
        <w:shd w:val="clear" w:color="auto" w:fill="FFFFFF" w:themeFill="background1"/>
        <w:spacing w:after="0"/>
      </w:pPr>
    </w:p>
    <w:p w14:paraId="554FA47B" w14:textId="75D3793E" w:rsidR="006C365D" w:rsidRDefault="006C365D" w:rsidP="00E3462C">
      <w:pPr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</w:pPr>
    </w:p>
    <w:p w14:paraId="0951E390" w14:textId="543B823F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lastRenderedPageBreak/>
        <w:t>7. No Interference:</w:t>
      </w:r>
      <w:r w:rsidR="1F3B6CA8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 </w:t>
      </w:r>
    </w:p>
    <w:p w14:paraId="05C0691F" w14:textId="071D664C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not interfere with coaching,</w:t>
      </w:r>
      <w:r w:rsidR="269EF849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approach the coaches on pool deck during training </w:t>
      </w:r>
      <w:r w:rsidR="00472424">
        <w:tab/>
      </w:r>
      <w:r w:rsidR="269EF849" w:rsidRPr="00E3462C">
        <w:rPr>
          <w:rFonts w:ascii="Segoe UI" w:eastAsia="Segoe UI" w:hAnsi="Segoe UI" w:cs="Segoe UI"/>
          <w:color w:val="242424"/>
          <w:sz w:val="22"/>
          <w:szCs w:val="22"/>
        </w:rPr>
        <w:t>sessions,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intimidate coaches, or swimmers. Any concerns will 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 addressed</w:t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respectfully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and privately</w:t>
      </w:r>
      <w:r w:rsidR="3F05BD1E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to the committee through the </w:t>
      </w:r>
      <w:proofErr w:type="gramStart"/>
      <w:r w:rsidR="3F05BD1E" w:rsidRPr="00E3462C">
        <w:rPr>
          <w:rFonts w:ascii="Segoe UI" w:eastAsia="Segoe UI" w:hAnsi="Segoe UI" w:cs="Segoe UI"/>
          <w:color w:val="242424"/>
          <w:sz w:val="22"/>
          <w:szCs w:val="22"/>
        </w:rPr>
        <w:t>clubs</w:t>
      </w:r>
      <w:proofErr w:type="gramEnd"/>
      <w:r w:rsidR="3F05BD1E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MPIO Officer.</w:t>
      </w:r>
    </w:p>
    <w:p w14:paraId="02E5DB50" w14:textId="696EAC2C" w:rsidR="006C365D" w:rsidRDefault="006C365D" w:rsidP="00E3462C">
      <w:pPr>
        <w:shd w:val="clear" w:color="auto" w:fill="FFFFFF" w:themeFill="background1"/>
        <w:spacing w:after="0"/>
      </w:pPr>
    </w:p>
    <w:p w14:paraId="11018B32" w14:textId="36562162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8. No Swearing or Negative </w:t>
      </w:r>
      <w:proofErr w:type="spellStart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Behavio</w:t>
      </w:r>
      <w:r w:rsidR="00E8377B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u</w:t>
      </w:r>
      <w:r w:rsidR="65A996D4"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r</w:t>
      </w:r>
      <w:proofErr w:type="spellEnd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2AD586A6" w14:textId="214B7309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refrain from using inappropriate language or engaging in negative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E8377B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such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as rumors and unfair criticism.</w:t>
      </w:r>
    </w:p>
    <w:p w14:paraId="12FA6E08" w14:textId="7B82EB92" w:rsidR="006C365D" w:rsidRDefault="006C365D" w:rsidP="00E3462C">
      <w:pPr>
        <w:shd w:val="clear" w:color="auto" w:fill="FFFFFF" w:themeFill="background1"/>
        <w:spacing w:after="0"/>
      </w:pPr>
    </w:p>
    <w:p w14:paraId="1394C88D" w14:textId="7FDA99F5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9. Promote Diversity: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17032F2F" w14:textId="16DA30F1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support diversity and inclusion within the club community.</w:t>
      </w:r>
    </w:p>
    <w:p w14:paraId="5AB82E34" w14:textId="07C0B5D3" w:rsidR="006C365D" w:rsidRDefault="006C365D" w:rsidP="00E3462C">
      <w:pPr>
        <w:shd w:val="clear" w:color="auto" w:fill="FFFFFF" w:themeFill="background1"/>
        <w:spacing w:after="0"/>
      </w:pPr>
    </w:p>
    <w:p w14:paraId="7C31B606" w14:textId="3EC4D372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10. Club Reputation: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3A5774A2" w14:textId="7BCBDD37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not act in any way that brings the club into disrepute.</w:t>
      </w:r>
    </w:p>
    <w:p w14:paraId="761331E6" w14:textId="1751E6ED" w:rsidR="006C365D" w:rsidRDefault="006C365D" w:rsidP="00E3462C">
      <w:pPr>
        <w:shd w:val="clear" w:color="auto" w:fill="FFFFFF" w:themeFill="background1"/>
        <w:spacing w:after="0"/>
      </w:pPr>
    </w:p>
    <w:p w14:paraId="658F459C" w14:textId="191B7A81" w:rsidR="006C365D" w:rsidRDefault="006C365D" w:rsidP="00E3462C">
      <w:pPr>
        <w:shd w:val="clear" w:color="auto" w:fill="FFFFFF" w:themeFill="background1"/>
        <w:spacing w:after="0"/>
      </w:pPr>
    </w:p>
    <w:p w14:paraId="5B6492A5" w14:textId="2F2CBE1F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For Bystanders: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C35BDF2" w14:textId="3AD564AE" w:rsidR="006C365D" w:rsidRDefault="71832070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B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>ystander</w:t>
      </w:r>
      <w:r w:rsidR="7E27565F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s 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will </w:t>
      </w:r>
      <w:proofErr w:type="gramStart"/>
      <w:r w:rsidR="0B2BB7DF" w:rsidRPr="00E3462C">
        <w:rPr>
          <w:rFonts w:ascii="Segoe UI" w:eastAsia="Segoe UI" w:hAnsi="Segoe UI" w:cs="Segoe UI"/>
          <w:color w:val="242424"/>
          <w:sz w:val="22"/>
          <w:szCs w:val="22"/>
        </w:rPr>
        <w:t>be required</w:t>
      </w:r>
      <w:proofErr w:type="gramEnd"/>
      <w:r w:rsidR="0B2BB7DF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to 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respect the environment of the club, refrain from disruptive </w:t>
      </w:r>
      <w:proofErr w:type="spellStart"/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41279E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>r</w:t>
      </w:r>
      <w:proofErr w:type="spellEnd"/>
      <w:r w:rsidR="4EE50503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and support the positive atmosphere created by the parents, coaches, and swimmers.</w:t>
      </w:r>
      <w:r w:rsidR="59A950C6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 w:rsidR="1DE1E847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Any parts of the GASC codes of Conduct that the committee deem applicable to bystanders will apply. </w:t>
      </w:r>
      <w:r w:rsidR="59A950C6" w:rsidRPr="00E3462C">
        <w:rPr>
          <w:rFonts w:ascii="Segoe UI" w:eastAsia="Segoe UI" w:hAnsi="Segoe UI" w:cs="Segoe UI"/>
          <w:color w:val="242424"/>
          <w:sz w:val="22"/>
          <w:szCs w:val="22"/>
        </w:rPr>
        <w:t>The club reserves the right to remove</w:t>
      </w:r>
      <w:r w:rsidR="5574CBB4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or not allow</w:t>
      </w:r>
      <w:r w:rsidR="59A950C6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any person</w:t>
      </w:r>
      <w:r w:rsidR="006D3465">
        <w:rPr>
          <w:rFonts w:ascii="Segoe UI" w:eastAsia="Segoe UI" w:hAnsi="Segoe UI" w:cs="Segoe UI"/>
          <w:color w:val="242424"/>
          <w:sz w:val="22"/>
          <w:szCs w:val="22"/>
        </w:rPr>
        <w:t>/</w:t>
      </w:r>
      <w:r w:rsidR="59A950C6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s from the vicinity of a venue where training, competitions or club </w:t>
      </w:r>
      <w:r w:rsidR="0702B306" w:rsidRPr="00E3462C">
        <w:rPr>
          <w:rFonts w:ascii="Segoe UI" w:eastAsia="Segoe UI" w:hAnsi="Segoe UI" w:cs="Segoe UI"/>
          <w:color w:val="242424"/>
          <w:sz w:val="22"/>
          <w:szCs w:val="22"/>
        </w:rPr>
        <w:t>events are</w:t>
      </w:r>
      <w:r w:rsidR="64A0ECF6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proofErr w:type="gramStart"/>
      <w:r w:rsidR="64A0ECF6" w:rsidRPr="00E3462C">
        <w:rPr>
          <w:rFonts w:ascii="Segoe UI" w:eastAsia="Segoe UI" w:hAnsi="Segoe UI" w:cs="Segoe UI"/>
          <w:color w:val="242424"/>
          <w:sz w:val="22"/>
          <w:szCs w:val="22"/>
        </w:rPr>
        <w:t>being</w:t>
      </w:r>
      <w:r w:rsidR="0702B306"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held</w:t>
      </w:r>
      <w:proofErr w:type="gramEnd"/>
      <w:r w:rsidR="7EE2A12A" w:rsidRPr="00E3462C">
        <w:rPr>
          <w:rFonts w:ascii="Segoe UI" w:eastAsia="Segoe UI" w:hAnsi="Segoe UI" w:cs="Segoe UI"/>
          <w:color w:val="242424"/>
          <w:sz w:val="22"/>
          <w:szCs w:val="22"/>
        </w:rPr>
        <w:t>.</w:t>
      </w:r>
    </w:p>
    <w:p w14:paraId="19C8412F" w14:textId="6428BA75" w:rsidR="006C365D" w:rsidRDefault="006C365D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</w:p>
    <w:p w14:paraId="6C22EB65" w14:textId="6B112D54" w:rsidR="006C365D" w:rsidRDefault="4529478C" w:rsidP="00E3462C">
      <w:pPr>
        <w:jc w:val="both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By adhering to these codes of conduct, we can ensure a supportive and positive </w:t>
      </w:r>
      <w:r w:rsidR="00472424">
        <w:tab/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environment for all members of our amateur swimming club.</w:t>
      </w:r>
    </w:p>
    <w:p w14:paraId="33B777F7" w14:textId="13E3FFB4" w:rsidR="006C365D" w:rsidRDefault="006C365D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</w:p>
    <w:p w14:paraId="61159FE8" w14:textId="4B6CB2A9" w:rsidR="006C365D" w:rsidRDefault="006C365D" w:rsidP="00E3462C">
      <w:pPr>
        <w:shd w:val="clear" w:color="auto" w:fill="FFFFFF" w:themeFill="background1"/>
        <w:spacing w:after="0"/>
      </w:pPr>
    </w:p>
    <w:p w14:paraId="4CE96C81" w14:textId="01C25D16" w:rsidR="006C365D" w:rsidRDefault="006C365D" w:rsidP="00E3462C">
      <w:pPr>
        <w:shd w:val="clear" w:color="auto" w:fill="FFFFFF" w:themeFill="background1"/>
        <w:spacing w:after="0"/>
      </w:pPr>
    </w:p>
    <w:p w14:paraId="2E7FB734" w14:textId="5C18DEB0" w:rsidR="006C365D" w:rsidRDefault="006C365D" w:rsidP="00E3462C">
      <w:pPr>
        <w:rPr>
          <w:rFonts w:ascii="Segoe UI" w:eastAsia="Segoe UI" w:hAnsi="Segoe UI" w:cs="Segoe UI"/>
          <w:color w:val="242424"/>
          <w:sz w:val="22"/>
          <w:szCs w:val="22"/>
        </w:rPr>
      </w:pPr>
    </w:p>
    <w:p w14:paraId="5E4D23D7" w14:textId="733EA6DD" w:rsidR="006C365D" w:rsidRDefault="006C365D" w:rsidP="00E3462C">
      <w:pPr>
        <w:shd w:val="clear" w:color="auto" w:fill="FFFFFF" w:themeFill="background1"/>
        <w:spacing w:after="0"/>
      </w:pPr>
    </w:p>
    <w:p w14:paraId="1937720D" w14:textId="37E83986" w:rsidR="006C365D" w:rsidRDefault="006C365D" w:rsidP="00E3462C">
      <w:pPr>
        <w:shd w:val="clear" w:color="auto" w:fill="FFFFFF" w:themeFill="background1"/>
        <w:spacing w:after="0"/>
      </w:pPr>
    </w:p>
    <w:sectPr w:rsidR="006C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124F"/>
    <w:multiLevelType w:val="hybridMultilevel"/>
    <w:tmpl w:val="E912D61E"/>
    <w:lvl w:ilvl="0" w:tplc="E38C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4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6F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A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F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E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21FE"/>
    <w:multiLevelType w:val="hybridMultilevel"/>
    <w:tmpl w:val="E2A2ED5A"/>
    <w:lvl w:ilvl="0" w:tplc="4B0A4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49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7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C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C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8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26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7DA8"/>
    <w:multiLevelType w:val="hybridMultilevel"/>
    <w:tmpl w:val="07DE1CBE"/>
    <w:lvl w:ilvl="0" w:tplc="0F54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A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09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2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2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8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A3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4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69746">
    <w:abstractNumId w:val="0"/>
  </w:num>
  <w:num w:numId="2" w16cid:durableId="164828493">
    <w:abstractNumId w:val="2"/>
  </w:num>
  <w:num w:numId="3" w16cid:durableId="13627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D7A6E"/>
    <w:rsid w:val="00003619"/>
    <w:rsid w:val="000F1071"/>
    <w:rsid w:val="00136247"/>
    <w:rsid w:val="001452E5"/>
    <w:rsid w:val="0021053E"/>
    <w:rsid w:val="002676DD"/>
    <w:rsid w:val="002D920A"/>
    <w:rsid w:val="00302E12"/>
    <w:rsid w:val="00384492"/>
    <w:rsid w:val="0041279E"/>
    <w:rsid w:val="00472424"/>
    <w:rsid w:val="00525F6B"/>
    <w:rsid w:val="00570301"/>
    <w:rsid w:val="00573BB9"/>
    <w:rsid w:val="0060173F"/>
    <w:rsid w:val="006C365D"/>
    <w:rsid w:val="006D3465"/>
    <w:rsid w:val="006E6467"/>
    <w:rsid w:val="00821021"/>
    <w:rsid w:val="008B6B32"/>
    <w:rsid w:val="008B8521"/>
    <w:rsid w:val="008C7C41"/>
    <w:rsid w:val="00B06AEA"/>
    <w:rsid w:val="00CF02C0"/>
    <w:rsid w:val="00D86155"/>
    <w:rsid w:val="00D94985"/>
    <w:rsid w:val="00E3462C"/>
    <w:rsid w:val="00E77BE9"/>
    <w:rsid w:val="00E8377B"/>
    <w:rsid w:val="00F54985"/>
    <w:rsid w:val="00F74BA1"/>
    <w:rsid w:val="022848E0"/>
    <w:rsid w:val="026FBF3B"/>
    <w:rsid w:val="028F1F82"/>
    <w:rsid w:val="02EE5D9D"/>
    <w:rsid w:val="02F2AA12"/>
    <w:rsid w:val="035800BD"/>
    <w:rsid w:val="04E0DBA2"/>
    <w:rsid w:val="05DB0243"/>
    <w:rsid w:val="060C28B3"/>
    <w:rsid w:val="0702B306"/>
    <w:rsid w:val="071D7A6E"/>
    <w:rsid w:val="07D13B85"/>
    <w:rsid w:val="08851BF1"/>
    <w:rsid w:val="08F3A18B"/>
    <w:rsid w:val="08F58219"/>
    <w:rsid w:val="0A057589"/>
    <w:rsid w:val="0AD3E12B"/>
    <w:rsid w:val="0B2BB7DF"/>
    <w:rsid w:val="0BE43A21"/>
    <w:rsid w:val="0C08091E"/>
    <w:rsid w:val="0D000FB3"/>
    <w:rsid w:val="0D17F7D0"/>
    <w:rsid w:val="0D39AB69"/>
    <w:rsid w:val="0DC0F117"/>
    <w:rsid w:val="0E2BDB81"/>
    <w:rsid w:val="0E5BEBCC"/>
    <w:rsid w:val="0ED22506"/>
    <w:rsid w:val="10D5CE4B"/>
    <w:rsid w:val="10EAE5AD"/>
    <w:rsid w:val="12B463C4"/>
    <w:rsid w:val="1444865C"/>
    <w:rsid w:val="144F67DC"/>
    <w:rsid w:val="15305A07"/>
    <w:rsid w:val="17EED3E9"/>
    <w:rsid w:val="17F0B1A1"/>
    <w:rsid w:val="18089CE8"/>
    <w:rsid w:val="1816C77E"/>
    <w:rsid w:val="197A83E6"/>
    <w:rsid w:val="199F8A1E"/>
    <w:rsid w:val="19D33836"/>
    <w:rsid w:val="1BDF09BB"/>
    <w:rsid w:val="1CDBC1AA"/>
    <w:rsid w:val="1D71D49F"/>
    <w:rsid w:val="1DE1E847"/>
    <w:rsid w:val="1EBF594C"/>
    <w:rsid w:val="1F3B6CA8"/>
    <w:rsid w:val="200EB38F"/>
    <w:rsid w:val="21416449"/>
    <w:rsid w:val="23187DE1"/>
    <w:rsid w:val="23310BE5"/>
    <w:rsid w:val="23BFB2BA"/>
    <w:rsid w:val="25964812"/>
    <w:rsid w:val="25FFCA0B"/>
    <w:rsid w:val="26712597"/>
    <w:rsid w:val="267D12EB"/>
    <w:rsid w:val="269EF849"/>
    <w:rsid w:val="26F2193A"/>
    <w:rsid w:val="278C81E1"/>
    <w:rsid w:val="279109E4"/>
    <w:rsid w:val="281A5482"/>
    <w:rsid w:val="28219D7D"/>
    <w:rsid w:val="29367F0E"/>
    <w:rsid w:val="2A099CB6"/>
    <w:rsid w:val="2A40674B"/>
    <w:rsid w:val="2A5529BF"/>
    <w:rsid w:val="2ECA784A"/>
    <w:rsid w:val="31A28CDD"/>
    <w:rsid w:val="33768654"/>
    <w:rsid w:val="33BC57AA"/>
    <w:rsid w:val="353B1668"/>
    <w:rsid w:val="3585AAB9"/>
    <w:rsid w:val="359C1B7B"/>
    <w:rsid w:val="35B14868"/>
    <w:rsid w:val="3634A389"/>
    <w:rsid w:val="38F3CF47"/>
    <w:rsid w:val="39A3464D"/>
    <w:rsid w:val="39BAC83E"/>
    <w:rsid w:val="3AB42C3E"/>
    <w:rsid w:val="3C37756E"/>
    <w:rsid w:val="3C79060C"/>
    <w:rsid w:val="3D142DBD"/>
    <w:rsid w:val="3D4F2F3F"/>
    <w:rsid w:val="3F05BD1E"/>
    <w:rsid w:val="3F701CCB"/>
    <w:rsid w:val="3F9977D4"/>
    <w:rsid w:val="3F9E0159"/>
    <w:rsid w:val="41E54226"/>
    <w:rsid w:val="43AEE6E9"/>
    <w:rsid w:val="44AAC0F0"/>
    <w:rsid w:val="44BC0A5E"/>
    <w:rsid w:val="4529478C"/>
    <w:rsid w:val="455346D0"/>
    <w:rsid w:val="45F1062A"/>
    <w:rsid w:val="467BBBE8"/>
    <w:rsid w:val="48479D0A"/>
    <w:rsid w:val="48A77081"/>
    <w:rsid w:val="499817FB"/>
    <w:rsid w:val="49ABB171"/>
    <w:rsid w:val="4AAF7C60"/>
    <w:rsid w:val="4DB21F99"/>
    <w:rsid w:val="4EE50503"/>
    <w:rsid w:val="4F2F75D7"/>
    <w:rsid w:val="51DF280E"/>
    <w:rsid w:val="522502C1"/>
    <w:rsid w:val="54A9FE6A"/>
    <w:rsid w:val="5574CBB4"/>
    <w:rsid w:val="5710414B"/>
    <w:rsid w:val="585F3DD5"/>
    <w:rsid w:val="592BED9E"/>
    <w:rsid w:val="59A950C6"/>
    <w:rsid w:val="59C2AD29"/>
    <w:rsid w:val="5B81007D"/>
    <w:rsid w:val="5B84A64B"/>
    <w:rsid w:val="5C2E9FAA"/>
    <w:rsid w:val="5C72D1CC"/>
    <w:rsid w:val="5D123467"/>
    <w:rsid w:val="60D54BAF"/>
    <w:rsid w:val="60E11DAA"/>
    <w:rsid w:val="644DAC61"/>
    <w:rsid w:val="64701D9F"/>
    <w:rsid w:val="64A0ECF6"/>
    <w:rsid w:val="64F99F62"/>
    <w:rsid w:val="65A996D4"/>
    <w:rsid w:val="67CE3C0B"/>
    <w:rsid w:val="686D4D83"/>
    <w:rsid w:val="69D56581"/>
    <w:rsid w:val="6A0BAA1B"/>
    <w:rsid w:val="6A329E4A"/>
    <w:rsid w:val="6A5D3394"/>
    <w:rsid w:val="6B14720C"/>
    <w:rsid w:val="6CB74323"/>
    <w:rsid w:val="6D7DDCC8"/>
    <w:rsid w:val="6DE800EF"/>
    <w:rsid w:val="6E18A2D9"/>
    <w:rsid w:val="6F0DA53D"/>
    <w:rsid w:val="6F6DAFEC"/>
    <w:rsid w:val="704E5FD9"/>
    <w:rsid w:val="70D9109E"/>
    <w:rsid w:val="71282A10"/>
    <w:rsid w:val="71832070"/>
    <w:rsid w:val="722617F5"/>
    <w:rsid w:val="726726DD"/>
    <w:rsid w:val="72CFE228"/>
    <w:rsid w:val="73313983"/>
    <w:rsid w:val="736BE620"/>
    <w:rsid w:val="738AA2CE"/>
    <w:rsid w:val="74AAE428"/>
    <w:rsid w:val="74C75385"/>
    <w:rsid w:val="7739F0EB"/>
    <w:rsid w:val="7792D5F6"/>
    <w:rsid w:val="7855409E"/>
    <w:rsid w:val="790E2189"/>
    <w:rsid w:val="793DFFB2"/>
    <w:rsid w:val="79C48636"/>
    <w:rsid w:val="7B0727FB"/>
    <w:rsid w:val="7B49517C"/>
    <w:rsid w:val="7C086A7E"/>
    <w:rsid w:val="7CAB9599"/>
    <w:rsid w:val="7DA7C7F2"/>
    <w:rsid w:val="7E27565F"/>
    <w:rsid w:val="7E699CF5"/>
    <w:rsid w:val="7E6FF004"/>
    <w:rsid w:val="7EE2A12A"/>
    <w:rsid w:val="7EEBA419"/>
    <w:rsid w:val="7EFC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7A6E"/>
  <w15:chartTrackingRefBased/>
  <w15:docId w15:val="{91A818AE-59DA-41B8-86BB-A121091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E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4F4D929CE84A824460D214D2316B" ma:contentTypeVersion="14" ma:contentTypeDescription="Create a new document." ma:contentTypeScope="" ma:versionID="348687dd430c12944745d40a2ead9be7">
  <xsd:schema xmlns:xsd="http://www.w3.org/2001/XMLSchema" xmlns:xs="http://www.w3.org/2001/XMLSchema" xmlns:p="http://schemas.microsoft.com/office/2006/metadata/properties" xmlns:ns2="14292493-dee6-497f-b02b-624037d8dc2d" xmlns:ns3="271e184d-2b80-40cd-8ce1-f9143975d9a4" targetNamespace="http://schemas.microsoft.com/office/2006/metadata/properties" ma:root="true" ma:fieldsID="94d79f03d31f5028535b10352d9bb038" ns2:_="" ns3:_="">
    <xsd:import namespace="14292493-dee6-497f-b02b-624037d8dc2d"/>
    <xsd:import namespace="271e184d-2b80-40cd-8ce1-f9143975d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2493-dee6-497f-b02b-624037d8d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cae5e-008e-48cb-9c96-c7a6cc058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184d-2b80-40cd-8ce1-f9143975d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8ba15c9-a69d-4034-9b55-c263955d08c8}" ma:internalName="TaxCatchAll" ma:showField="CatchAllData" ma:web="271e184d-2b80-40cd-8ce1-f9143975d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92493-dee6-497f-b02b-624037d8dc2d">
      <Terms xmlns="http://schemas.microsoft.com/office/infopath/2007/PartnerControls"/>
    </lcf76f155ced4ddcb4097134ff3c332f>
    <TaxCatchAll xmlns="271e184d-2b80-40cd-8ce1-f9143975d9a4" xsi:nil="true"/>
  </documentManagement>
</p:properties>
</file>

<file path=customXml/itemProps1.xml><?xml version="1.0" encoding="utf-8"?>
<ds:datastoreItem xmlns:ds="http://schemas.openxmlformats.org/officeDocument/2006/customXml" ds:itemID="{025147B8-B99D-43E8-BD8F-6560FB1C65B6}"/>
</file>

<file path=customXml/itemProps2.xml><?xml version="1.0" encoding="utf-8"?>
<ds:datastoreItem xmlns:ds="http://schemas.openxmlformats.org/officeDocument/2006/customXml" ds:itemID="{0F97B21C-F6B8-4CC8-8451-AD9B526AFC43}"/>
</file>

<file path=customXml/itemProps3.xml><?xml version="1.0" encoding="utf-8"?>
<ds:datastoreItem xmlns:ds="http://schemas.openxmlformats.org/officeDocument/2006/customXml" ds:itemID="{A1D42FC9-1140-4DAF-8D31-DDB8C011C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Nicholson</dc:creator>
  <cp:keywords/>
  <dc:description/>
  <cp:lastModifiedBy>Shannon Nicholson</cp:lastModifiedBy>
  <cp:revision>2</cp:revision>
  <dcterms:created xsi:type="dcterms:W3CDTF">2025-06-30T01:32:00Z</dcterms:created>
  <dcterms:modified xsi:type="dcterms:W3CDTF">2025-06-30T01:32:00Z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0x0101008F674F4D929CE84A824460D214D2316B</vt:lpwstr>
  </property>
</Properties>
</file>